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BA38" w14:textId="19CBC0B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B04D05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2B92C7C" w14:textId="2649CD1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04388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44EC888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13FA50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1A9BCAE" w14:textId="372772AA" w:rsidR="007F4679" w:rsidRPr="00685EB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85EBE">
        <w:rPr>
          <w:rFonts w:asciiTheme="minorHAnsi" w:hAnsiTheme="minorHAnsi" w:cs="Arial"/>
          <w:b/>
          <w:iCs/>
          <w:lang w:val="en-ZA"/>
        </w:rPr>
        <w:t>(INVESTEC BANK LIMITED –</w:t>
      </w:r>
      <w:r w:rsidR="00685EBE">
        <w:rPr>
          <w:rFonts w:asciiTheme="minorHAnsi" w:hAnsiTheme="minorHAnsi" w:cs="Arial"/>
          <w:b/>
          <w:iCs/>
          <w:lang w:val="en-ZA"/>
        </w:rPr>
        <w:t xml:space="preserve"> </w:t>
      </w:r>
      <w:r w:rsidRPr="00685EBE">
        <w:rPr>
          <w:rFonts w:asciiTheme="minorHAnsi" w:hAnsiTheme="minorHAnsi" w:cs="Arial"/>
          <w:b/>
          <w:iCs/>
          <w:lang w:val="en-ZA"/>
        </w:rPr>
        <w:t>“IBL201”)</w:t>
      </w:r>
    </w:p>
    <w:p w14:paraId="27B8243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E525D5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8D3F37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630687D" w14:textId="448DAEA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A253CB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197AA0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2637F9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E2215D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CAD11C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IBL201</w:t>
      </w:r>
    </w:p>
    <w:p w14:paraId="2690DBD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R350,000,000.00</w:t>
      </w:r>
    </w:p>
    <w:p w14:paraId="1E4F6077" w14:textId="4B5C3DE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6346B07" w14:textId="102DDFC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85EBE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685EBE">
        <w:rPr>
          <w:rFonts w:asciiTheme="minorHAnsi" w:hAnsiTheme="minorHAnsi" w:cs="Arial"/>
          <w:lang w:val="en-ZA"/>
        </w:rPr>
        <w:t>2 Dec 2021</w:t>
      </w:r>
      <w:r>
        <w:rPr>
          <w:rFonts w:asciiTheme="minorHAnsi" w:hAnsiTheme="minorHAnsi" w:cs="Arial"/>
          <w:lang w:val="en-ZA"/>
        </w:rPr>
        <w:t xml:space="preserve"> of </w:t>
      </w:r>
      <w:r w:rsidR="00685EBE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685EBE">
        <w:rPr>
          <w:rFonts w:asciiTheme="minorHAnsi" w:hAnsiTheme="minorHAnsi" w:cs="Arial"/>
          <w:lang w:val="en-ZA"/>
        </w:rPr>
        <w:t>132</w:t>
      </w:r>
      <w:r w:rsidR="006E6E28">
        <w:rPr>
          <w:rFonts w:asciiTheme="minorHAnsi" w:hAnsiTheme="minorHAnsi" w:cs="Arial"/>
          <w:lang w:val="en-ZA"/>
        </w:rPr>
        <w:t>.</w:t>
      </w:r>
      <w:r w:rsidR="00685EBE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>bps)</w:t>
      </w:r>
    </w:p>
    <w:p w14:paraId="03FAD56C" w14:textId="086BB8F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85EBE">
        <w:rPr>
          <w:rFonts w:asciiTheme="minorHAnsi" w:hAnsiTheme="minorHAnsi" w:cs="Arial"/>
          <w:lang w:val="en-ZA"/>
        </w:rPr>
        <w:t>Floating</w:t>
      </w:r>
    </w:p>
    <w:p w14:paraId="48DA369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66D656B" w14:textId="73AFB07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4388">
        <w:rPr>
          <w:rFonts w:asciiTheme="minorHAnsi" w:hAnsiTheme="minorHAnsi" w:cs="Arial"/>
          <w:b/>
          <w:highlight w:val="lightGray"/>
          <w:lang w:val="en-ZA"/>
        </w:rPr>
        <w:t>Final Maturity Date</w:t>
      </w:r>
      <w:r w:rsidRPr="00C04388">
        <w:rPr>
          <w:rFonts w:asciiTheme="minorHAnsi" w:hAnsiTheme="minorHAnsi" w:cs="Arial"/>
          <w:highlight w:val="lightGray"/>
          <w:lang w:val="en-ZA"/>
        </w:rPr>
        <w:tab/>
        <w:t>2 December 202</w:t>
      </w:r>
      <w:r w:rsidR="00C04388" w:rsidRPr="00C04388">
        <w:rPr>
          <w:rFonts w:asciiTheme="minorHAnsi" w:hAnsiTheme="minorHAnsi" w:cs="Arial"/>
          <w:highlight w:val="lightGray"/>
          <w:lang w:val="en-ZA"/>
        </w:rPr>
        <w:t>6</w:t>
      </w:r>
    </w:p>
    <w:p w14:paraId="5DD8B1E8" w14:textId="4BC3340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4388">
        <w:rPr>
          <w:rFonts w:asciiTheme="minorHAnsi" w:hAnsiTheme="minorHAnsi" w:cs="Arial"/>
          <w:b/>
          <w:highlight w:val="lightGray"/>
          <w:lang w:val="en-ZA"/>
        </w:rPr>
        <w:t>Books Close</w:t>
      </w:r>
      <w:r w:rsidR="00685EBE" w:rsidRPr="00C04388">
        <w:rPr>
          <w:rFonts w:asciiTheme="minorHAnsi" w:hAnsiTheme="minorHAnsi" w:cs="Arial"/>
          <w:b/>
          <w:highlight w:val="lightGray"/>
          <w:lang w:val="en-ZA"/>
        </w:rPr>
        <w:t xml:space="preserve"> Date</w:t>
      </w:r>
      <w:r w:rsidRPr="00C04388">
        <w:rPr>
          <w:rFonts w:asciiTheme="minorHAnsi" w:hAnsiTheme="minorHAnsi" w:cs="Arial"/>
          <w:b/>
          <w:highlight w:val="lightGray"/>
          <w:lang w:val="en-ZA"/>
        </w:rPr>
        <w:tab/>
      </w:r>
      <w:r w:rsidRPr="00C04388">
        <w:rPr>
          <w:rFonts w:asciiTheme="minorHAnsi" w:hAnsiTheme="minorHAnsi" w:cs="Arial"/>
          <w:highlight w:val="lightGray"/>
          <w:lang w:val="en-ZA"/>
        </w:rPr>
        <w:t>2</w:t>
      </w:r>
      <w:r w:rsidR="00C04388" w:rsidRPr="00C04388">
        <w:rPr>
          <w:rFonts w:asciiTheme="minorHAnsi" w:hAnsiTheme="minorHAnsi" w:cs="Arial"/>
          <w:highlight w:val="lightGray"/>
          <w:lang w:val="en-ZA"/>
        </w:rPr>
        <w:t>1</w:t>
      </w:r>
      <w:r w:rsidRPr="00C04388">
        <w:rPr>
          <w:rFonts w:asciiTheme="minorHAnsi" w:hAnsiTheme="minorHAnsi" w:cs="Arial"/>
          <w:highlight w:val="lightGray"/>
          <w:lang w:val="en-ZA"/>
        </w:rPr>
        <w:t xml:space="preserve"> February, 2</w:t>
      </w:r>
      <w:r w:rsidR="00C04388">
        <w:rPr>
          <w:rFonts w:asciiTheme="minorHAnsi" w:hAnsiTheme="minorHAnsi" w:cs="Arial"/>
          <w:highlight w:val="lightGray"/>
          <w:lang w:val="en-ZA"/>
        </w:rPr>
        <w:t>4</w:t>
      </w:r>
      <w:r w:rsidRPr="00C04388">
        <w:rPr>
          <w:rFonts w:asciiTheme="minorHAnsi" w:hAnsiTheme="minorHAnsi" w:cs="Arial"/>
          <w:highlight w:val="lightGray"/>
          <w:lang w:val="en-ZA"/>
        </w:rPr>
        <w:t xml:space="preserve"> May, 2</w:t>
      </w:r>
      <w:r w:rsidR="00C04388">
        <w:rPr>
          <w:rFonts w:asciiTheme="minorHAnsi" w:hAnsiTheme="minorHAnsi" w:cs="Arial"/>
          <w:highlight w:val="lightGray"/>
          <w:lang w:val="en-ZA"/>
        </w:rPr>
        <w:t>4</w:t>
      </w:r>
      <w:r w:rsidRPr="00C04388">
        <w:rPr>
          <w:rFonts w:asciiTheme="minorHAnsi" w:hAnsiTheme="minorHAnsi" w:cs="Arial"/>
          <w:highlight w:val="lightGray"/>
          <w:lang w:val="en-ZA"/>
        </w:rPr>
        <w:t xml:space="preserve"> August, 2</w:t>
      </w:r>
      <w:r w:rsidR="00C04388">
        <w:rPr>
          <w:rFonts w:asciiTheme="minorHAnsi" w:hAnsiTheme="minorHAnsi" w:cs="Arial"/>
          <w:highlight w:val="lightGray"/>
          <w:lang w:val="en-ZA"/>
        </w:rPr>
        <w:t>3</w:t>
      </w:r>
      <w:r w:rsidRPr="00C04388">
        <w:rPr>
          <w:rFonts w:asciiTheme="minorHAnsi" w:hAnsiTheme="minorHAnsi" w:cs="Arial"/>
          <w:highlight w:val="lightGray"/>
          <w:lang w:val="en-ZA"/>
        </w:rPr>
        <w:t xml:space="preserve"> November</w:t>
      </w:r>
    </w:p>
    <w:p w14:paraId="5D2DEAD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March, 2 June, 2 September, 2 December</w:t>
      </w:r>
    </w:p>
    <w:p w14:paraId="45965673" w14:textId="6B5D396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4388">
        <w:rPr>
          <w:rFonts w:asciiTheme="minorHAnsi" w:hAnsiTheme="minorHAnsi" w:cs="Arial"/>
          <w:b/>
          <w:highlight w:val="lightGray"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C04388">
        <w:rPr>
          <w:rFonts w:asciiTheme="minorHAnsi" w:hAnsiTheme="minorHAnsi" w:cs="Arial"/>
          <w:highlight w:val="lightGray"/>
          <w:lang w:val="en-ZA"/>
        </w:rPr>
        <w:t>By 17:00 on</w:t>
      </w:r>
      <w:r w:rsidR="004D5A76" w:rsidRPr="00C04388">
        <w:rPr>
          <w:rFonts w:asciiTheme="minorHAnsi" w:hAnsiTheme="minorHAnsi" w:cs="Arial"/>
          <w:b/>
          <w:highlight w:val="lightGray"/>
          <w:lang w:val="en-ZA"/>
        </w:rPr>
        <w:t xml:space="preserve"> </w:t>
      </w:r>
      <w:r w:rsidRPr="00C04388">
        <w:rPr>
          <w:rFonts w:asciiTheme="minorHAnsi" w:hAnsiTheme="minorHAnsi" w:cs="Arial"/>
          <w:highlight w:val="lightGray"/>
          <w:lang w:val="en-ZA"/>
        </w:rPr>
        <w:t>2</w:t>
      </w:r>
      <w:r w:rsidR="00C04388">
        <w:rPr>
          <w:rFonts w:asciiTheme="minorHAnsi" w:hAnsiTheme="minorHAnsi" w:cs="Arial"/>
          <w:highlight w:val="lightGray"/>
          <w:lang w:val="en-ZA"/>
        </w:rPr>
        <w:t>0</w:t>
      </w:r>
      <w:r w:rsidRPr="00C04388">
        <w:rPr>
          <w:rFonts w:asciiTheme="minorHAnsi" w:hAnsiTheme="minorHAnsi" w:cs="Arial"/>
          <w:highlight w:val="lightGray"/>
          <w:lang w:val="en-ZA"/>
        </w:rPr>
        <w:t xml:space="preserve"> February, 2</w:t>
      </w:r>
      <w:r w:rsidR="00C04388">
        <w:rPr>
          <w:rFonts w:asciiTheme="minorHAnsi" w:hAnsiTheme="minorHAnsi" w:cs="Arial"/>
          <w:highlight w:val="lightGray"/>
          <w:lang w:val="en-ZA"/>
        </w:rPr>
        <w:t>3</w:t>
      </w:r>
      <w:r w:rsidRPr="00C04388">
        <w:rPr>
          <w:rFonts w:asciiTheme="minorHAnsi" w:hAnsiTheme="minorHAnsi" w:cs="Arial"/>
          <w:highlight w:val="lightGray"/>
          <w:lang w:val="en-ZA"/>
        </w:rPr>
        <w:t xml:space="preserve"> May, 2</w:t>
      </w:r>
      <w:r w:rsidR="00C04388">
        <w:rPr>
          <w:rFonts w:asciiTheme="minorHAnsi" w:hAnsiTheme="minorHAnsi" w:cs="Arial"/>
          <w:highlight w:val="lightGray"/>
          <w:lang w:val="en-ZA"/>
        </w:rPr>
        <w:t>3</w:t>
      </w:r>
      <w:r w:rsidRPr="00C04388">
        <w:rPr>
          <w:rFonts w:asciiTheme="minorHAnsi" w:hAnsiTheme="minorHAnsi" w:cs="Arial"/>
          <w:highlight w:val="lightGray"/>
          <w:lang w:val="en-ZA"/>
        </w:rPr>
        <w:t xml:space="preserve"> August, 2</w:t>
      </w:r>
      <w:r w:rsidR="00C04388">
        <w:rPr>
          <w:rFonts w:asciiTheme="minorHAnsi" w:hAnsiTheme="minorHAnsi" w:cs="Arial"/>
          <w:highlight w:val="lightGray"/>
          <w:lang w:val="en-ZA"/>
        </w:rPr>
        <w:t>2</w:t>
      </w:r>
      <w:r w:rsidRPr="00C04388">
        <w:rPr>
          <w:rFonts w:asciiTheme="minorHAnsi" w:hAnsiTheme="minorHAnsi" w:cs="Arial"/>
          <w:highlight w:val="lightGray"/>
          <w:lang w:val="en-ZA"/>
        </w:rPr>
        <w:t xml:space="preserve"> November</w:t>
      </w:r>
    </w:p>
    <w:p w14:paraId="337F63A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December 2021</w:t>
      </w:r>
    </w:p>
    <w:p w14:paraId="391ECA6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D475E8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December 2021</w:t>
      </w:r>
    </w:p>
    <w:p w14:paraId="6602591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 2022</w:t>
      </w:r>
    </w:p>
    <w:p w14:paraId="402E078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ZAG000182270</w:t>
      </w:r>
    </w:p>
    <w:p w14:paraId="40E3104F" w14:textId="3242DD20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5E1B4C8" w14:textId="64B33E6B" w:rsidR="007F4679" w:rsidRDefault="00386EFA" w:rsidP="00A4333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B6E699C" w14:textId="0A7A6C2F" w:rsidR="00A4333B" w:rsidRDefault="00A4333B" w:rsidP="00A4333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F2A9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https://clientportal.jse.co.za/Content/JSEPricingSupplementsItems/IBL201%20PricingSupplement0212.pdf</w:t>
        </w:r>
      </w:hyperlink>
    </w:p>
    <w:p w14:paraId="6C97CE39" w14:textId="77777777" w:rsidR="00A4333B" w:rsidRPr="00F64748" w:rsidRDefault="00A4333B" w:rsidP="00A4333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EE1243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E37175C" w14:textId="7F66B281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1DAFB65" w14:textId="77777777" w:rsidR="00685EBE" w:rsidRPr="00F64748" w:rsidRDefault="00685EB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FF41018" w14:textId="77777777" w:rsidR="004656AC" w:rsidRDefault="004656AC" w:rsidP="004656AC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Bongani </w:t>
      </w:r>
      <w:proofErr w:type="spellStart"/>
      <w:r>
        <w:rPr>
          <w:rFonts w:asciiTheme="minorHAnsi" w:hAnsiTheme="minorHAnsi" w:cs="Arial"/>
          <w:lang w:val="en-ZA"/>
        </w:rPr>
        <w:t>Ntuli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                      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</w:p>
    <w:p w14:paraId="411A421C" w14:textId="77777777" w:rsidR="004656AC" w:rsidRDefault="004656AC" w:rsidP="004656A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14:paraId="59347F3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C34D9" w14:textId="77777777" w:rsidR="00465BD2" w:rsidRDefault="00465BD2">
      <w:r>
        <w:separator/>
      </w:r>
    </w:p>
  </w:endnote>
  <w:endnote w:type="continuationSeparator" w:id="0">
    <w:p w14:paraId="6D27AC1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872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B38ACF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84F7CF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C7A847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B462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AA5F499" w14:textId="77777777">
      <w:tc>
        <w:tcPr>
          <w:tcW w:w="1335" w:type="dxa"/>
        </w:tcPr>
        <w:p w14:paraId="59EEC6E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851F82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BAA587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10FEA8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BA54F1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1514C" w14:textId="77777777" w:rsidR="00465BD2" w:rsidRDefault="00465BD2">
      <w:r>
        <w:separator/>
      </w:r>
    </w:p>
  </w:footnote>
  <w:footnote w:type="continuationSeparator" w:id="0">
    <w:p w14:paraId="346ADCF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9C91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DA33D3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CBD1" w14:textId="77777777" w:rsidR="001D1A44" w:rsidRDefault="00C0438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7AA481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5C96639" w14:textId="77777777" w:rsidR="001D1A44" w:rsidRDefault="001D1A44" w:rsidP="00EF6146">
                <w:pPr>
                  <w:jc w:val="right"/>
                </w:pPr>
              </w:p>
              <w:p w14:paraId="7A6373F7" w14:textId="77777777" w:rsidR="001D1A44" w:rsidRDefault="001D1A44" w:rsidP="00EF6146">
                <w:pPr>
                  <w:jc w:val="right"/>
                </w:pPr>
              </w:p>
              <w:p w14:paraId="5464D413" w14:textId="77777777" w:rsidR="001D1A44" w:rsidRDefault="001D1A44" w:rsidP="00EF6146">
                <w:pPr>
                  <w:jc w:val="right"/>
                </w:pPr>
              </w:p>
              <w:p w14:paraId="3B28B4CB" w14:textId="77777777" w:rsidR="001D1A44" w:rsidRDefault="001D1A44" w:rsidP="00EF6146">
                <w:pPr>
                  <w:jc w:val="right"/>
                </w:pPr>
              </w:p>
              <w:p w14:paraId="23ACAC0F" w14:textId="77777777" w:rsidR="001D1A44" w:rsidRDefault="001D1A44" w:rsidP="00EF6146">
                <w:pPr>
                  <w:jc w:val="right"/>
                </w:pPr>
              </w:p>
              <w:p w14:paraId="32518CE6" w14:textId="77777777" w:rsidR="001D1A44" w:rsidRDefault="001D1A44" w:rsidP="00EF6146">
                <w:pPr>
                  <w:jc w:val="right"/>
                </w:pPr>
              </w:p>
              <w:p w14:paraId="7D97180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101DF6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882123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3E977B9" wp14:editId="0EA2D1D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FE49CA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B2206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6B42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E627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8F87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40C8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68D2D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5264CE0" w14:textId="77777777">
      <w:trPr>
        <w:trHeight w:hRule="exact" w:val="2342"/>
        <w:jc w:val="right"/>
      </w:trPr>
      <w:tc>
        <w:tcPr>
          <w:tcW w:w="9752" w:type="dxa"/>
        </w:tcPr>
        <w:p w14:paraId="216D321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9602F0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F7F62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B681" w14:textId="77777777" w:rsidR="001D1A44" w:rsidRDefault="00C0438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A9B746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0C0FB61" w14:textId="77777777" w:rsidR="001D1A44" w:rsidRDefault="001D1A44" w:rsidP="00BD2E91">
                <w:pPr>
                  <w:jc w:val="right"/>
                </w:pPr>
              </w:p>
              <w:p w14:paraId="56787275" w14:textId="77777777" w:rsidR="001D1A44" w:rsidRDefault="001D1A44" w:rsidP="00BD2E91">
                <w:pPr>
                  <w:jc w:val="right"/>
                </w:pPr>
              </w:p>
              <w:p w14:paraId="65CBD183" w14:textId="77777777" w:rsidR="001D1A44" w:rsidRDefault="001D1A44" w:rsidP="00BD2E91">
                <w:pPr>
                  <w:jc w:val="right"/>
                </w:pPr>
              </w:p>
              <w:p w14:paraId="573174B7" w14:textId="77777777" w:rsidR="001D1A44" w:rsidRDefault="001D1A44" w:rsidP="00BD2E91">
                <w:pPr>
                  <w:jc w:val="right"/>
                </w:pPr>
              </w:p>
              <w:p w14:paraId="1F57806D" w14:textId="77777777" w:rsidR="001D1A44" w:rsidRDefault="001D1A44" w:rsidP="00BD2E91">
                <w:pPr>
                  <w:jc w:val="right"/>
                </w:pPr>
              </w:p>
              <w:p w14:paraId="7AE6974E" w14:textId="77777777" w:rsidR="001D1A44" w:rsidRDefault="001D1A44" w:rsidP="00BD2E91">
                <w:pPr>
                  <w:jc w:val="right"/>
                </w:pPr>
              </w:p>
              <w:p w14:paraId="7B47970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911479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478CB0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75A0D70" wp14:editId="74C248B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6F3943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F8A6E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C0AC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AD80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2D60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E1EC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4020B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EB61592" w14:textId="77777777">
      <w:trPr>
        <w:trHeight w:hRule="exact" w:val="2342"/>
        <w:jc w:val="right"/>
      </w:trPr>
      <w:tc>
        <w:tcPr>
          <w:tcW w:w="9752" w:type="dxa"/>
        </w:tcPr>
        <w:p w14:paraId="41344E8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A664B2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5E954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8CCED6F" wp14:editId="08BD6B4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908FF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8F0D1A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9A7A6F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6AC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5EBE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6E28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33B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388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DB04263"/>
  <w15:docId w15:val="{9C7C5EA7-C245-4BE8-858F-07638D73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43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01%20PricingSupplement02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367709-5926-4F63-BD07-311D14E2D11A}"/>
</file>

<file path=customXml/itemProps3.xml><?xml version="1.0" encoding="utf-8"?>
<ds:datastoreItem xmlns:ds="http://schemas.openxmlformats.org/officeDocument/2006/customXml" ds:itemID="{197591C9-F2CD-44F9-883E-3198FCC034AE}"/>
</file>

<file path=customXml/itemProps4.xml><?xml version="1.0" encoding="utf-8"?>
<ds:datastoreItem xmlns:ds="http://schemas.openxmlformats.org/officeDocument/2006/customXml" ds:itemID="{6F54B2EE-4DB8-4B10-9BAB-153ADDB9EE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2021-11-30T11:56:00Z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2021-11-29T15:12:26Z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d040b483-82f8-413f-a537-66acfca3cdbd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